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100" w:after="100"/>
        <w:ind w:left="0" w:right="0" w:hanging="0"/>
        <w:jc w:val="center"/>
        <w:rPr/>
      </w:pPr>
      <w:r>
        <w:rPr>
          <w:rFonts w:eastAsia="Times New Roman" w:cs="Times New Roman" w:ascii="Times New Roman" w:hAnsi="Times New Roman"/>
          <w:b/>
          <w:color w:val="auto"/>
          <w:spacing w:val="0"/>
          <w:sz w:val="24"/>
          <w:shd w:fill="auto" w:val="clear"/>
        </w:rPr>
        <w:t>Wykaz kontroli przeprowadzonych w  Przedszkolu Samorządowym Nr 24                                                          z Oddziałami  Integracyjnymi  im. Misia Uszatka                                                                                                     w roku  2020/2021</w:t>
      </w:r>
    </w:p>
    <w:tbl>
      <w:tblPr>
        <w:tblW w:w="9233" w:type="dxa"/>
        <w:jc w:val="left"/>
        <w:tblInd w:w="17" w:type="dxa"/>
        <w:tblCellMar>
          <w:top w:w="0" w:type="dxa"/>
          <w:left w:w="108" w:type="dxa"/>
          <w:bottom w:w="0" w:type="dxa"/>
          <w:right w:w="108" w:type="dxa"/>
        </w:tblCellMar>
      </w:tblPr>
      <w:tblGrid>
        <w:gridCol w:w="797"/>
        <w:gridCol w:w="1700"/>
        <w:gridCol w:w="3251"/>
        <w:gridCol w:w="3485"/>
      </w:tblGrid>
      <w:tr>
        <w:trPr>
          <w:trHeight w:val="1" w:hRule="atLeast"/>
        </w:trPr>
        <w:tc>
          <w:tcPr>
            <w:tcW w:w="7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color w:val="auto"/>
                <w:spacing w:val="0"/>
              </w:rPr>
            </w:pPr>
            <w:r>
              <w:rPr>
                <w:rFonts w:eastAsia="Times New Roman" w:cs="Times New Roman" w:ascii="Times New Roman" w:hAnsi="Times New Roman"/>
                <w:b/>
                <w:color w:val="auto"/>
                <w:spacing w:val="0"/>
                <w:sz w:val="24"/>
                <w:shd w:fill="auto" w:val="clear"/>
              </w:rPr>
              <w:t xml:space="preserve">L.p. </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Data </w:t>
            </w:r>
          </w:p>
          <w:p>
            <w:pPr>
              <w:pStyle w:val="Normal"/>
              <w:spacing w:lineRule="exact" w:line="240" w:before="100" w:after="100"/>
              <w:ind w:left="0" w:right="0" w:hanging="0"/>
              <w:jc w:val="left"/>
              <w:rPr>
                <w:color w:val="auto"/>
                <w:spacing w:val="0"/>
              </w:rPr>
            </w:pPr>
            <w:r>
              <w:rPr>
                <w:color w:val="auto"/>
                <w:spacing w:val="0"/>
              </w:rPr>
            </w:r>
          </w:p>
        </w:tc>
        <w:tc>
          <w:tcPr>
            <w:tcW w:w="32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color w:val="auto"/>
                <w:spacing w:val="0"/>
              </w:rPr>
            </w:pPr>
            <w:r>
              <w:rPr>
                <w:rFonts w:eastAsia="Times New Roman" w:cs="Times New Roman" w:ascii="Times New Roman" w:hAnsi="Times New Roman"/>
                <w:b/>
                <w:color w:val="auto"/>
                <w:spacing w:val="0"/>
                <w:sz w:val="24"/>
                <w:shd w:fill="auto" w:val="clear"/>
              </w:rPr>
              <w:t xml:space="preserve">Organ kontrolujący </w:t>
            </w:r>
          </w:p>
        </w:tc>
        <w:tc>
          <w:tcPr>
            <w:tcW w:w="34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color w:val="auto"/>
                <w:spacing w:val="0"/>
              </w:rPr>
            </w:pPr>
            <w:r>
              <w:rPr>
                <w:rFonts w:eastAsia="Times New Roman" w:cs="Times New Roman" w:ascii="Times New Roman" w:hAnsi="Times New Roman"/>
                <w:b/>
                <w:color w:val="auto"/>
                <w:spacing w:val="0"/>
                <w:sz w:val="24"/>
                <w:shd w:fill="auto" w:val="clear"/>
              </w:rPr>
              <w:t xml:space="preserve">Zakres kontroli </w:t>
            </w:r>
          </w:p>
        </w:tc>
      </w:tr>
      <w:tr>
        <w:trPr>
          <w:trHeight w:val="1" w:hRule="atLeast"/>
        </w:trPr>
        <w:tc>
          <w:tcPr>
            <w:tcW w:w="7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color w:val="auto"/>
                <w:spacing w:val="0"/>
              </w:rPr>
            </w:pPr>
            <w:r>
              <w:rPr>
                <w:rFonts w:eastAsia="Times New Roman" w:cs="Times New Roman" w:ascii="Times New Roman" w:hAnsi="Times New Roman"/>
                <w:color w:val="auto"/>
                <w:spacing w:val="0"/>
                <w:sz w:val="24"/>
                <w:shd w:fill="auto" w:val="clear"/>
              </w:rPr>
              <w:t>1.</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shd w:fill="auto" w:val="clear"/>
              </w:rPr>
              <w:t xml:space="preserve">04.09.2020 r.  </w:t>
            </w:r>
          </w:p>
        </w:tc>
        <w:tc>
          <w:tcPr>
            <w:tcW w:w="32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Times New Roman" w:cs="Times New Roman" w:ascii="Times New Roman" w:hAnsi="Times New Roman"/>
                <w:color w:val="auto"/>
                <w:spacing w:val="0"/>
                <w:sz w:val="24"/>
              </w:rPr>
              <w:t xml:space="preserve">Zabezpieczenia przeciwpożarowe –firma  </w:t>
            </w:r>
          </w:p>
          <w:p>
            <w:pPr>
              <w:pStyle w:val="Normal"/>
              <w:spacing w:lineRule="exact" w:line="240" w:before="0" w:after="0"/>
              <w:ind w:left="0" w:right="0" w:hanging="0"/>
              <w:jc w:val="left"/>
              <w:rPr/>
            </w:pPr>
            <w:r>
              <w:rPr>
                <w:rFonts w:eastAsia="Times New Roman" w:cs="Times New Roman" w:ascii="Times New Roman" w:hAnsi="Times New Roman"/>
                <w:color w:val="auto"/>
                <w:spacing w:val="0"/>
                <w:sz w:val="24"/>
              </w:rPr>
              <w:t>,, OLITOM”.</w:t>
            </w:r>
          </w:p>
        </w:tc>
        <w:tc>
          <w:tcPr>
            <w:tcW w:w="34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rPr>
              <w:t>Kontrola z przeglądu technicznego sprzętu pożarniczego.</w:t>
            </w:r>
          </w:p>
        </w:tc>
      </w:tr>
      <w:tr>
        <w:trPr>
          <w:trHeight w:val="1" w:hRule="atLeast"/>
        </w:trPr>
        <w:tc>
          <w:tcPr>
            <w:tcW w:w="7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color w:val="auto"/>
                <w:spacing w:val="0"/>
              </w:rPr>
            </w:pPr>
            <w:r>
              <w:rPr>
                <w:rFonts w:eastAsia="Times New Roman" w:cs="Times New Roman" w:ascii="Times New Roman" w:hAnsi="Times New Roman"/>
                <w:color w:val="auto"/>
                <w:spacing w:val="0"/>
                <w:sz w:val="24"/>
                <w:shd w:fill="auto" w:val="clear"/>
              </w:rPr>
              <w:t xml:space="preserve">2. </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shd w:fill="auto" w:val="clear"/>
              </w:rPr>
              <w:t>04.09.2020</w:t>
            </w:r>
            <w:r>
              <w:rPr>
                <w:rFonts w:eastAsia="Times New Roman" w:cs="Times New Roman" w:ascii="Times New Roman" w:hAnsi="Times New Roman"/>
                <w:color w:val="auto"/>
                <w:spacing w:val="0"/>
                <w:sz w:val="24"/>
                <w:shd w:fill="auto" w:val="clear"/>
              </w:rPr>
              <w:t xml:space="preserve"> r. </w:t>
            </w:r>
          </w:p>
        </w:tc>
        <w:tc>
          <w:tcPr>
            <w:tcW w:w="32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szCs w:val="24"/>
              </w:rPr>
              <w:t xml:space="preserve">Zabezpieczenia przeciwpożarowe –firma  </w:t>
            </w:r>
          </w:p>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szCs w:val="24"/>
              </w:rPr>
              <w:t>,, OLITOM”.</w:t>
            </w:r>
            <w:r>
              <w:rPr>
                <w:rFonts w:eastAsia="Times New Roman" w:cs="Times New Roman" w:ascii="Times New Roman" w:hAnsi="Times New Roman"/>
                <w:color w:val="auto"/>
                <w:spacing w:val="0"/>
                <w:sz w:val="24"/>
                <w:szCs w:val="24"/>
                <w:shd w:fill="auto" w:val="clear"/>
              </w:rPr>
              <w:t xml:space="preserve"> </w:t>
            </w:r>
            <w:r>
              <w:rPr>
                <w:rFonts w:eastAsia="Times New Roman" w:cs="Times New Roman" w:ascii="Times New Roman" w:hAnsi="Times New Roman"/>
                <w:color w:val="auto"/>
                <w:spacing w:val="0"/>
                <w:sz w:val="24"/>
                <w:szCs w:val="24"/>
                <w:shd w:fill="auto" w:val="clear"/>
              </w:rPr>
              <w:t xml:space="preserve">  </w:t>
            </w:r>
          </w:p>
        </w:tc>
        <w:tc>
          <w:tcPr>
            <w:tcW w:w="34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szCs w:val="24"/>
                <w:shd w:fill="auto" w:val="clear"/>
              </w:rPr>
              <w:t xml:space="preserve">Kontrola- </w:t>
            </w:r>
            <w:r>
              <w:rPr>
                <w:rFonts w:eastAsia="Times New Roman" w:cs="Times New Roman" w:ascii="Times New Roman" w:hAnsi="Times New Roman"/>
                <w:color w:val="auto"/>
                <w:spacing w:val="0"/>
                <w:sz w:val="24"/>
                <w:szCs w:val="24"/>
                <w:shd w:fill="auto" w:val="clear"/>
              </w:rPr>
              <w:t xml:space="preserve">badanie sieci hydrantowej wewnętrznej. </w:t>
            </w:r>
            <w:r>
              <w:rPr>
                <w:rFonts w:eastAsia="Times New Roman" w:cs="Times New Roman" w:ascii="Times New Roman" w:hAnsi="Times New Roman"/>
                <w:color w:val="auto"/>
                <w:spacing w:val="0"/>
                <w:sz w:val="24"/>
                <w:szCs w:val="24"/>
                <w:shd w:fill="auto" w:val="clear"/>
              </w:rPr>
              <w:t xml:space="preserve">  </w:t>
            </w:r>
          </w:p>
        </w:tc>
      </w:tr>
      <w:tr>
        <w:trPr>
          <w:trHeight w:val="1" w:hRule="atLeast"/>
        </w:trPr>
        <w:tc>
          <w:tcPr>
            <w:tcW w:w="7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color w:val="auto"/>
                <w:spacing w:val="0"/>
              </w:rPr>
            </w:pPr>
            <w:r>
              <w:rPr>
                <w:rFonts w:eastAsia="Times New Roman" w:cs="Times New Roman" w:ascii="Times New Roman" w:hAnsi="Times New Roman"/>
                <w:color w:val="auto"/>
                <w:spacing w:val="0"/>
                <w:sz w:val="24"/>
                <w:shd w:fill="auto" w:val="clear"/>
              </w:rPr>
              <w:t>3.</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shd w:fill="auto" w:val="clear"/>
              </w:rPr>
              <w:t>22.09.2020</w:t>
            </w:r>
            <w:r>
              <w:rPr>
                <w:rFonts w:eastAsia="Times New Roman" w:cs="Times New Roman" w:ascii="Times New Roman" w:hAnsi="Times New Roman"/>
                <w:color w:val="auto"/>
                <w:spacing w:val="0"/>
                <w:sz w:val="24"/>
                <w:shd w:fill="auto" w:val="clear"/>
              </w:rPr>
              <w:t xml:space="preserve"> r. </w:t>
            </w:r>
          </w:p>
        </w:tc>
        <w:tc>
          <w:tcPr>
            <w:tcW w:w="32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Times New Roman" w:cs="Times New Roman" w:ascii="Times New Roman" w:hAnsi="Times New Roman"/>
                <w:color w:val="auto"/>
                <w:spacing w:val="0"/>
                <w:sz w:val="24"/>
                <w:szCs w:val="24"/>
              </w:rPr>
              <w:t xml:space="preserve">Krajowa Izba Kominiarzy- Zakład Kominiarski </w:t>
            </w:r>
          </w:p>
          <w:p>
            <w:pPr>
              <w:pStyle w:val="Normal"/>
              <w:spacing w:lineRule="exact" w:line="240" w:before="0" w:after="0"/>
              <w:ind w:left="0" w:right="0" w:hanging="0"/>
              <w:jc w:val="left"/>
              <w:rPr/>
            </w:pPr>
            <w:r>
              <w:rPr>
                <w:rFonts w:eastAsia="Times New Roman" w:cs="Times New Roman" w:ascii="Times New Roman" w:hAnsi="Times New Roman"/>
                <w:color w:val="auto"/>
                <w:spacing w:val="0"/>
                <w:sz w:val="24"/>
                <w:szCs w:val="24"/>
              </w:rPr>
              <w:t>A. Ogłuszka.</w:t>
            </w:r>
          </w:p>
          <w:p>
            <w:pPr>
              <w:pStyle w:val="Normal"/>
              <w:spacing w:lineRule="exact" w:line="240" w:before="0" w:after="0"/>
              <w:ind w:left="0" w:right="0" w:hanging="0"/>
              <w:jc w:val="left"/>
              <w:rPr>
                <w:rFonts w:ascii="Times New Roman" w:hAnsi="Times New Roman" w:eastAsia="Times New Roman" w:cs="Times New Roman"/>
                <w:color w:val="auto"/>
                <w:spacing w:val="0"/>
                <w:sz w:val="24"/>
                <w:szCs w:val="24"/>
              </w:rPr>
            </w:pPr>
            <w:r>
              <w:rPr/>
            </w:r>
          </w:p>
        </w:tc>
        <w:tc>
          <w:tcPr>
            <w:tcW w:w="34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Times New Roman" w:cs="Times New Roman" w:ascii="Times New Roman" w:hAnsi="Times New Roman"/>
                <w:color w:val="auto"/>
                <w:spacing w:val="0"/>
                <w:sz w:val="24"/>
                <w:szCs w:val="24"/>
                <w:shd w:fill="auto" w:val="clear"/>
              </w:rPr>
              <w:t xml:space="preserve">Kontrola </w:t>
            </w:r>
            <w:r>
              <w:rPr>
                <w:rFonts w:eastAsia="Times New Roman" w:cs="Times New Roman" w:ascii="Times New Roman" w:hAnsi="Times New Roman"/>
                <w:color w:val="auto"/>
                <w:spacing w:val="0"/>
                <w:sz w:val="24"/>
                <w:szCs w:val="24"/>
                <w:shd w:fill="auto" w:val="clear"/>
              </w:rPr>
              <w:t xml:space="preserve">przewodów kominowych i podłączeń wentylacyjnych w budynku. </w:t>
            </w:r>
          </w:p>
        </w:tc>
      </w:tr>
      <w:tr>
        <w:trPr>
          <w:trHeight w:val="1" w:hRule="atLeast"/>
        </w:trPr>
        <w:tc>
          <w:tcPr>
            <w:tcW w:w="7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color w:val="auto"/>
                <w:spacing w:val="0"/>
              </w:rPr>
            </w:pPr>
            <w:r>
              <w:rPr>
                <w:rFonts w:eastAsia="Times New Roman" w:cs="Times New Roman" w:ascii="Times New Roman" w:hAnsi="Times New Roman"/>
                <w:color w:val="auto"/>
                <w:spacing w:val="0"/>
                <w:sz w:val="24"/>
                <w:shd w:fill="auto" w:val="clear"/>
              </w:rPr>
              <w:t>4.</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shd w:fill="auto" w:val="clear"/>
              </w:rPr>
              <w:t xml:space="preserve">28.09.2020 </w:t>
            </w:r>
            <w:r>
              <w:rPr>
                <w:rFonts w:eastAsia="Times New Roman" w:cs="Times New Roman" w:ascii="Times New Roman" w:hAnsi="Times New Roman"/>
                <w:color w:val="auto"/>
                <w:spacing w:val="0"/>
                <w:sz w:val="24"/>
                <w:shd w:fill="auto" w:val="clear"/>
              </w:rPr>
              <w:t xml:space="preserve"> r.   </w:t>
            </w:r>
          </w:p>
        </w:tc>
        <w:tc>
          <w:tcPr>
            <w:tcW w:w="32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Times New Roman" w:cs="Times New Roman" w:ascii="Times New Roman" w:hAnsi="Times New Roman"/>
                <w:color w:val="auto"/>
                <w:spacing w:val="0"/>
                <w:sz w:val="24"/>
                <w:szCs w:val="24"/>
              </w:rPr>
              <w:t xml:space="preserve">Krajowa Izba Kominiarzy- Zakład Kominiarski </w:t>
            </w:r>
          </w:p>
          <w:p>
            <w:pPr>
              <w:pStyle w:val="Normal"/>
              <w:spacing w:lineRule="exact" w:line="240" w:before="0" w:after="0"/>
              <w:ind w:left="0" w:right="0" w:hanging="0"/>
              <w:jc w:val="left"/>
              <w:rPr/>
            </w:pPr>
            <w:r>
              <w:rPr>
                <w:rFonts w:eastAsia="Times New Roman" w:cs="Times New Roman" w:ascii="Times New Roman" w:hAnsi="Times New Roman"/>
                <w:color w:val="auto"/>
                <w:spacing w:val="0"/>
                <w:sz w:val="24"/>
                <w:szCs w:val="24"/>
              </w:rPr>
              <w:t>A. Ogłuszka.</w:t>
            </w:r>
            <w:r>
              <w:rPr>
                <w:rFonts w:eastAsia="Calibri" w:cs="Calibri" w:ascii="Times New Roman" w:hAnsi="Times New Roman"/>
                <w:color w:val="auto"/>
                <w:spacing w:val="0"/>
                <w:sz w:val="24"/>
                <w:szCs w:val="24"/>
              </w:rPr>
              <w:t xml:space="preserve">  </w:t>
            </w:r>
          </w:p>
        </w:tc>
        <w:tc>
          <w:tcPr>
            <w:tcW w:w="34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Calibri" w:cs="Calibri" w:ascii="Times New Roman" w:hAnsi="Times New Roman"/>
                <w:color w:val="auto"/>
                <w:spacing w:val="0"/>
                <w:sz w:val="24"/>
                <w:szCs w:val="24"/>
              </w:rPr>
              <w:t>Kontrola przeglądu technicznego instalacji gazowej.</w:t>
            </w:r>
          </w:p>
        </w:tc>
      </w:tr>
      <w:tr>
        <w:trPr>
          <w:trHeight w:val="1" w:hRule="atLeast"/>
        </w:trPr>
        <w:tc>
          <w:tcPr>
            <w:tcW w:w="7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color w:val="auto"/>
                <w:spacing w:val="0"/>
              </w:rPr>
            </w:pPr>
            <w:r>
              <w:rPr>
                <w:rFonts w:eastAsia="Times New Roman" w:cs="Times New Roman" w:ascii="Times New Roman" w:hAnsi="Times New Roman"/>
                <w:color w:val="auto"/>
                <w:spacing w:val="0"/>
                <w:sz w:val="24"/>
                <w:shd w:fill="auto" w:val="clear"/>
              </w:rPr>
              <w:t>5.</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shd w:fill="auto" w:val="clear"/>
              </w:rPr>
              <w:t xml:space="preserve">Wrzesień </w:t>
            </w:r>
            <w:r>
              <w:rPr>
                <w:rFonts w:eastAsia="Times New Roman" w:cs="Times New Roman" w:ascii="Times New Roman" w:hAnsi="Times New Roman"/>
                <w:color w:val="auto"/>
                <w:spacing w:val="0"/>
                <w:sz w:val="24"/>
                <w:shd w:fill="auto" w:val="clear"/>
              </w:rPr>
              <w:t xml:space="preserve">2020 r. </w:t>
            </w:r>
          </w:p>
        </w:tc>
        <w:tc>
          <w:tcPr>
            <w:tcW w:w="32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Times New Roman" w:cs="Times New Roman" w:ascii="Times New Roman" w:hAnsi="Times New Roman"/>
                <w:color w:val="auto"/>
                <w:spacing w:val="0"/>
                <w:sz w:val="24"/>
                <w:szCs w:val="24"/>
              </w:rPr>
              <w:t xml:space="preserve">Firma  </w:t>
            </w:r>
            <w:r>
              <w:rPr>
                <w:rFonts w:eastAsia="Times New Roman" w:cs="Times New Roman" w:ascii="Times New Roman" w:hAnsi="Times New Roman"/>
                <w:color w:val="auto"/>
                <w:spacing w:val="0"/>
                <w:sz w:val="24"/>
                <w:szCs w:val="24"/>
              </w:rPr>
              <w:t>ANGROM- Roman Grześ.</w:t>
            </w:r>
            <w:r>
              <w:rPr>
                <w:rFonts w:eastAsia="Calibri" w:cs="Calibri" w:ascii="Times New Roman" w:hAnsi="Times New Roman"/>
                <w:color w:val="auto"/>
                <w:spacing w:val="0"/>
                <w:sz w:val="24"/>
                <w:szCs w:val="24"/>
              </w:rPr>
              <w:t xml:space="preserve"> </w:t>
            </w:r>
          </w:p>
        </w:tc>
        <w:tc>
          <w:tcPr>
            <w:tcW w:w="34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Times New Roman" w:cs="Times New Roman" w:ascii="Times New Roman" w:hAnsi="Times New Roman"/>
                <w:color w:val="auto"/>
                <w:spacing w:val="0"/>
                <w:sz w:val="24"/>
                <w:szCs w:val="24"/>
              </w:rPr>
              <w:t xml:space="preserve"> </w:t>
            </w:r>
            <w:r>
              <w:rPr>
                <w:rFonts w:eastAsia="Calibri" w:cs="Calibri" w:ascii="Times New Roman" w:hAnsi="Times New Roman"/>
                <w:color w:val="auto"/>
                <w:spacing w:val="0"/>
                <w:sz w:val="24"/>
                <w:szCs w:val="24"/>
              </w:rPr>
              <w:t>Kontrola okresowa roczna stanu technicznego  budynku.</w:t>
            </w:r>
          </w:p>
        </w:tc>
      </w:tr>
      <w:tr>
        <w:trPr>
          <w:trHeight w:val="1" w:hRule="atLeast"/>
        </w:trPr>
        <w:tc>
          <w:tcPr>
            <w:tcW w:w="7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color w:val="auto"/>
                <w:spacing w:val="0"/>
              </w:rPr>
            </w:pPr>
            <w:r>
              <w:rPr>
                <w:rFonts w:eastAsia="Times New Roman" w:cs="Times New Roman" w:ascii="Times New Roman" w:hAnsi="Times New Roman"/>
                <w:color w:val="auto"/>
                <w:spacing w:val="0"/>
                <w:sz w:val="24"/>
                <w:shd w:fill="auto" w:val="clear"/>
              </w:rPr>
              <w:t xml:space="preserve">6. </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shd w:fill="auto" w:val="clear"/>
              </w:rPr>
              <w:t>30.10</w:t>
            </w:r>
            <w:r>
              <w:rPr>
                <w:rFonts w:eastAsia="Times New Roman" w:cs="Times New Roman" w:ascii="Times New Roman" w:hAnsi="Times New Roman"/>
                <w:color w:val="auto"/>
                <w:spacing w:val="0"/>
                <w:sz w:val="24"/>
                <w:shd w:fill="auto" w:val="clear"/>
              </w:rPr>
              <w:t xml:space="preserve">.2020   r. </w:t>
            </w:r>
          </w:p>
        </w:tc>
        <w:tc>
          <w:tcPr>
            <w:tcW w:w="32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Times New Roman" w:cs="Times New Roman" w:ascii="Times New Roman" w:hAnsi="Times New Roman"/>
                <w:color w:val="auto"/>
                <w:spacing w:val="0"/>
                <w:sz w:val="24"/>
                <w:szCs w:val="24"/>
                <w:shd w:fill="auto" w:val="clear"/>
              </w:rPr>
              <w:t xml:space="preserve">Spotkanie z przedstawicielem Zespołu Inspektorów Ochrony Danych- </w:t>
            </w:r>
            <w:r>
              <w:rPr>
                <w:rFonts w:eastAsia="Times New Roman" w:cs="Times New Roman" w:ascii="Times New Roman" w:hAnsi="Times New Roman"/>
                <w:color w:val="auto"/>
                <w:spacing w:val="0"/>
                <w:sz w:val="24"/>
                <w:szCs w:val="24"/>
              </w:rPr>
              <w:t xml:space="preserve">przestrzeganie procedur w zakresie bezpieczeństwa.    </w:t>
            </w:r>
          </w:p>
        </w:tc>
        <w:tc>
          <w:tcPr>
            <w:tcW w:w="34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Calibri" w:cs="Calibri" w:ascii="Times New Roman" w:hAnsi="Times New Roman"/>
                <w:color w:val="auto"/>
                <w:spacing w:val="0"/>
                <w:sz w:val="24"/>
                <w:szCs w:val="24"/>
                <w:shd w:fill="auto" w:val="clear"/>
              </w:rPr>
              <w:t xml:space="preserve">Kontrola rejestru czynności przetwarzania danych- </w:t>
            </w:r>
            <w:r>
              <w:rPr>
                <w:rFonts w:eastAsia="Times New Roman" w:cs="Times New Roman" w:ascii="Times New Roman" w:hAnsi="Times New Roman"/>
                <w:color w:val="auto"/>
                <w:spacing w:val="0"/>
                <w:sz w:val="24"/>
                <w:szCs w:val="24"/>
                <w:shd w:fill="auto" w:val="clear"/>
              </w:rPr>
              <w:t>przekazanie  upoważnień, oświadczeń.</w:t>
            </w:r>
          </w:p>
          <w:p>
            <w:pPr>
              <w:pStyle w:val="Normal"/>
              <w:spacing w:lineRule="exact" w:line="240" w:before="0" w:after="0"/>
              <w:ind w:left="0" w:right="0" w:hanging="0"/>
              <w:jc w:val="left"/>
              <w:rPr>
                <w:rFonts w:ascii="Times New Roman" w:hAnsi="Times New Roman" w:eastAsia="Calibri" w:cs="Calibri"/>
                <w:color w:val="auto"/>
                <w:spacing w:val="0"/>
                <w:sz w:val="24"/>
                <w:szCs w:val="24"/>
              </w:rPr>
            </w:pPr>
            <w:r>
              <w:rPr>
                <w:rFonts w:eastAsia="Calibri" w:cs="Calibri" w:ascii="Times New Roman" w:hAnsi="Times New Roman"/>
                <w:color w:val="auto"/>
                <w:spacing w:val="0"/>
                <w:sz w:val="24"/>
                <w:szCs w:val="24"/>
              </w:rPr>
            </w:r>
          </w:p>
        </w:tc>
      </w:tr>
      <w:tr>
        <w:trPr>
          <w:trHeight w:val="1" w:hRule="atLeast"/>
        </w:trPr>
        <w:tc>
          <w:tcPr>
            <w:tcW w:w="7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color w:val="auto"/>
                <w:spacing w:val="0"/>
              </w:rPr>
            </w:pPr>
            <w:r>
              <w:rPr>
                <w:rFonts w:eastAsia="Times New Roman" w:cs="Times New Roman" w:ascii="Times New Roman" w:hAnsi="Times New Roman"/>
                <w:color w:val="auto"/>
                <w:spacing w:val="0"/>
                <w:sz w:val="24"/>
                <w:shd w:fill="auto" w:val="clear"/>
              </w:rPr>
              <w:t>7.</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pPr>
            <w:r>
              <w:rPr>
                <w:rFonts w:eastAsia="Times New Roman" w:cs="Times New Roman" w:ascii="Times New Roman" w:hAnsi="Times New Roman"/>
                <w:color w:val="auto"/>
                <w:spacing w:val="0"/>
                <w:sz w:val="24"/>
                <w:szCs w:val="24"/>
                <w:shd w:fill="auto" w:val="clear"/>
              </w:rPr>
              <w:t>1</w:t>
            </w:r>
            <w:r>
              <w:rPr>
                <w:rFonts w:eastAsia="Times New Roman" w:cs="Times New Roman" w:ascii="Times New Roman" w:hAnsi="Times New Roman"/>
                <w:color w:val="auto"/>
                <w:spacing w:val="0"/>
                <w:sz w:val="24"/>
                <w:szCs w:val="24"/>
                <w:shd w:fill="auto" w:val="clear"/>
              </w:rPr>
              <w:t>8.12</w:t>
            </w:r>
            <w:r>
              <w:rPr>
                <w:rFonts w:eastAsia="Times New Roman" w:cs="Times New Roman" w:ascii="Times New Roman" w:hAnsi="Times New Roman"/>
                <w:color w:val="auto"/>
                <w:spacing w:val="0"/>
                <w:sz w:val="24"/>
                <w:szCs w:val="24"/>
                <w:shd w:fill="auto" w:val="clear"/>
              </w:rPr>
              <w:t xml:space="preserve">.2020 r. </w:t>
            </w:r>
          </w:p>
          <w:p>
            <w:pPr>
              <w:pStyle w:val="Normal"/>
              <w:spacing w:lineRule="exact" w:line="240" w:before="100" w:after="100"/>
              <w:ind w:left="0" w:right="0" w:hanging="0"/>
              <w:jc w:val="left"/>
              <w:rPr>
                <w:rFonts w:ascii="Times New Roman" w:hAnsi="Times New Roman" w:eastAsia="Times New Roman" w:cs="Times New Roman"/>
                <w:color w:val="auto"/>
                <w:spacing w:val="0"/>
                <w:sz w:val="24"/>
                <w:szCs w:val="24"/>
              </w:rPr>
            </w:pPr>
            <w:r>
              <w:rPr>
                <w:rFonts w:eastAsia="Times New Roman" w:cs="Times New Roman" w:ascii="Times New Roman" w:hAnsi="Times New Roman"/>
                <w:color w:val="auto"/>
                <w:spacing w:val="0"/>
                <w:sz w:val="24"/>
                <w:szCs w:val="24"/>
              </w:rPr>
            </w:r>
          </w:p>
        </w:tc>
        <w:tc>
          <w:tcPr>
            <w:tcW w:w="32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Times New Roman" w:cs="Times New Roman" w:ascii="Times New Roman" w:hAnsi="Times New Roman"/>
                <w:color w:val="auto"/>
                <w:spacing w:val="0"/>
                <w:sz w:val="24"/>
                <w:szCs w:val="24"/>
                <w:shd w:fill="auto" w:val="clear"/>
              </w:rPr>
              <w:t xml:space="preserve">Spotkanie z przedstawicielem Zespołu Inspektorów Ochrony Danych - </w:t>
            </w:r>
            <w:r>
              <w:rPr>
                <w:rFonts w:eastAsia="Times New Roman" w:cs="Times New Roman" w:ascii="Times New Roman" w:hAnsi="Times New Roman"/>
                <w:color w:val="auto"/>
                <w:spacing w:val="0"/>
                <w:sz w:val="24"/>
                <w:szCs w:val="24"/>
              </w:rPr>
              <w:t xml:space="preserve">przestrzeganie procedur w zakresie bezpieczeństwa. </w:t>
            </w:r>
            <w:r>
              <w:rPr>
                <w:rFonts w:eastAsia="Times New Roman" w:cs="Times New Roman" w:ascii="Times New Roman" w:hAnsi="Times New Roman"/>
                <w:color w:val="auto"/>
                <w:spacing w:val="0"/>
                <w:sz w:val="24"/>
                <w:szCs w:val="24"/>
                <w:shd w:fill="auto" w:val="clear"/>
              </w:rPr>
              <w:t xml:space="preserve"> </w:t>
            </w:r>
          </w:p>
        </w:tc>
        <w:tc>
          <w:tcPr>
            <w:tcW w:w="34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pPr>
            <w:r>
              <w:rPr>
                <w:rFonts w:eastAsia="Times New Roman" w:cs="Times New Roman" w:ascii="Times New Roman" w:hAnsi="Times New Roman"/>
                <w:color w:val="auto"/>
                <w:spacing w:val="0"/>
                <w:sz w:val="24"/>
                <w:szCs w:val="24"/>
                <w:shd w:fill="auto" w:val="clear"/>
              </w:rPr>
              <w:t xml:space="preserve">Rozmowa, podpisanie umowy. </w:t>
            </w:r>
          </w:p>
        </w:tc>
      </w:tr>
      <w:tr>
        <w:trPr>
          <w:trHeight w:val="1" w:hRule="atLeast"/>
        </w:trPr>
        <w:tc>
          <w:tcPr>
            <w:tcW w:w="797" w:type="dxa"/>
            <w:tcBorders>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rFonts w:ascii="Times New Roman" w:hAnsi="Times New Roman"/>
                <w:sz w:val="24"/>
                <w:szCs w:val="24"/>
              </w:rPr>
            </w:pPr>
            <w:r>
              <w:rPr>
                <w:rFonts w:ascii="Times New Roman" w:hAnsi="Times New Roman"/>
                <w:sz w:val="24"/>
                <w:szCs w:val="24"/>
              </w:rPr>
              <w:t xml:space="preserve">8. </w:t>
            </w:r>
          </w:p>
        </w:tc>
        <w:tc>
          <w:tcPr>
            <w:tcW w:w="1700" w:type="dxa"/>
            <w:tcBorders>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rFonts w:ascii="Times New Roman" w:hAnsi="Times New Roman"/>
                <w:sz w:val="24"/>
                <w:szCs w:val="24"/>
              </w:rPr>
            </w:pPr>
            <w:r>
              <w:rPr>
                <w:rFonts w:ascii="Times New Roman" w:hAnsi="Times New Roman"/>
                <w:sz w:val="24"/>
                <w:szCs w:val="24"/>
              </w:rPr>
              <w:t xml:space="preserve">15.03.2021 r.  – 17.03.2021 r. </w:t>
            </w:r>
          </w:p>
        </w:tc>
        <w:tc>
          <w:tcPr>
            <w:tcW w:w="3251"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PPIS w Piotrkowie Trybunalskim.</w:t>
            </w:r>
          </w:p>
        </w:tc>
        <w:tc>
          <w:tcPr>
            <w:tcW w:w="3485"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 xml:space="preserve">Blok żywieniowy Przedszkola. </w:t>
            </w:r>
          </w:p>
        </w:tc>
      </w:tr>
      <w:tr>
        <w:trPr>
          <w:trHeight w:val="1" w:hRule="atLeast"/>
        </w:trPr>
        <w:tc>
          <w:tcPr>
            <w:tcW w:w="797" w:type="dxa"/>
            <w:tcBorders>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rFonts w:ascii="Times New Roman" w:hAnsi="Times New Roman"/>
                <w:sz w:val="24"/>
                <w:szCs w:val="24"/>
              </w:rPr>
            </w:pPr>
            <w:r>
              <w:rPr>
                <w:rFonts w:ascii="Times New Roman" w:hAnsi="Times New Roman"/>
                <w:sz w:val="24"/>
                <w:szCs w:val="24"/>
              </w:rPr>
              <w:t>9.</w:t>
            </w:r>
          </w:p>
        </w:tc>
        <w:tc>
          <w:tcPr>
            <w:tcW w:w="1700" w:type="dxa"/>
            <w:tcBorders>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rFonts w:ascii="Times New Roman" w:hAnsi="Times New Roman"/>
                <w:sz w:val="24"/>
                <w:szCs w:val="24"/>
              </w:rPr>
            </w:pPr>
            <w:r>
              <w:rPr>
                <w:rFonts w:ascii="Times New Roman" w:hAnsi="Times New Roman"/>
                <w:sz w:val="24"/>
                <w:szCs w:val="24"/>
              </w:rPr>
              <w:t xml:space="preserve">25.05.2021 r. </w:t>
            </w:r>
          </w:p>
        </w:tc>
        <w:tc>
          <w:tcPr>
            <w:tcW w:w="3251"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 xml:space="preserve">Urząd Miasta – Referat Edukacji. </w:t>
            </w:r>
          </w:p>
        </w:tc>
        <w:tc>
          <w:tcPr>
            <w:tcW w:w="3485"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Dokumentacja pracownicza.</w:t>
            </w:r>
          </w:p>
        </w:tc>
      </w:tr>
      <w:tr>
        <w:trPr>
          <w:trHeight w:val="1" w:hRule="atLeast"/>
        </w:trPr>
        <w:tc>
          <w:tcPr>
            <w:tcW w:w="797" w:type="dxa"/>
            <w:tcBorders>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rFonts w:ascii="Times New Roman" w:hAnsi="Times New Roman"/>
                <w:sz w:val="24"/>
                <w:szCs w:val="24"/>
              </w:rPr>
            </w:pPr>
            <w:r>
              <w:rPr>
                <w:rFonts w:ascii="Times New Roman" w:hAnsi="Times New Roman"/>
                <w:sz w:val="24"/>
                <w:szCs w:val="24"/>
              </w:rPr>
              <w:t xml:space="preserve">10. </w:t>
            </w:r>
          </w:p>
        </w:tc>
        <w:tc>
          <w:tcPr>
            <w:tcW w:w="1700"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rPr>
                <w:rFonts w:ascii="Times New Roman" w:hAnsi="Times New Roman"/>
                <w:sz w:val="24"/>
                <w:szCs w:val="24"/>
              </w:rPr>
            </w:pPr>
            <w:r>
              <w:rPr>
                <w:rFonts w:cs="Arial" w:ascii="Times New Roman" w:hAnsi="Times New Roman"/>
                <w:sz w:val="24"/>
                <w:szCs w:val="24"/>
              </w:rPr>
              <w:t xml:space="preserve">02.06.2021 r.  </w:t>
            </w:r>
          </w:p>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 xml:space="preserve">04.06.2021 r. </w:t>
            </w:r>
          </w:p>
        </w:tc>
        <w:tc>
          <w:tcPr>
            <w:tcW w:w="3251"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 xml:space="preserve">Kuratorium Oświaty, Delegatura w Piotrkowie Trybunalskim.  </w:t>
            </w:r>
          </w:p>
        </w:tc>
        <w:tc>
          <w:tcPr>
            <w:tcW w:w="3485"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 xml:space="preserve">Prawidłowość wykonywania przez dyrektora  Przedszkola planowanych zadań w zakresie Nadzoru Pedagogicznego oraz innych zadań: kwalifikacje nauczycieli, nadzór pedagogiczny, Statut, Regulamin RP,  PPP,  Protokoły, Uchwały, Zarządzenia, arkusz organizacyjny,  dzienniki, awans zawodowy, ocena pracy nauczycieli, obserwacja zajęć, strona internetowa,  Indywidualne teczki dzieci, orzeczenia, dojrzałość szkolna oraz inna dokumentacja, którą prowadzi dyrektor Przedszkola. </w:t>
            </w:r>
          </w:p>
        </w:tc>
      </w:tr>
      <w:tr>
        <w:trPr>
          <w:trHeight w:val="1" w:hRule="atLeast"/>
        </w:trPr>
        <w:tc>
          <w:tcPr>
            <w:tcW w:w="797" w:type="dxa"/>
            <w:tcBorders>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rFonts w:ascii="Times New Roman" w:hAnsi="Times New Roman"/>
                <w:sz w:val="24"/>
                <w:szCs w:val="24"/>
              </w:rPr>
            </w:pPr>
            <w:r>
              <w:rPr>
                <w:rFonts w:ascii="Times New Roman" w:hAnsi="Times New Roman"/>
                <w:sz w:val="24"/>
                <w:szCs w:val="24"/>
              </w:rPr>
              <w:t xml:space="preserve">11. </w:t>
            </w:r>
          </w:p>
        </w:tc>
        <w:tc>
          <w:tcPr>
            <w:tcW w:w="1700"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rPr>
                <w:rFonts w:ascii="Times New Roman" w:hAnsi="Times New Roman"/>
                <w:sz w:val="24"/>
                <w:szCs w:val="24"/>
              </w:rPr>
            </w:pPr>
            <w:r>
              <w:rPr>
                <w:rFonts w:ascii="Times New Roman" w:hAnsi="Times New Roman"/>
                <w:sz w:val="24"/>
                <w:szCs w:val="24"/>
              </w:rPr>
              <w:t xml:space="preserve">29.06.2021 r. </w:t>
            </w:r>
          </w:p>
        </w:tc>
        <w:tc>
          <w:tcPr>
            <w:tcW w:w="3251"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 xml:space="preserve">BMDPROJEKT Dariusz Filipczak </w:t>
            </w:r>
          </w:p>
        </w:tc>
        <w:tc>
          <w:tcPr>
            <w:tcW w:w="3485"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Okresowa Kontrola Stanu Technicznego Instalacji Gazowej Protokół nr 13/2021 OKG.</w:t>
            </w:r>
          </w:p>
        </w:tc>
      </w:tr>
      <w:tr>
        <w:trPr>
          <w:trHeight w:val="1" w:hRule="atLeast"/>
        </w:trPr>
        <w:tc>
          <w:tcPr>
            <w:tcW w:w="797" w:type="dxa"/>
            <w:tcBorders>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rFonts w:ascii="Times New Roman" w:hAnsi="Times New Roman"/>
                <w:sz w:val="24"/>
                <w:szCs w:val="24"/>
              </w:rPr>
            </w:pPr>
            <w:r>
              <w:rPr>
                <w:rFonts w:ascii="Times New Roman" w:hAnsi="Times New Roman"/>
                <w:sz w:val="24"/>
                <w:szCs w:val="24"/>
              </w:rPr>
              <w:t xml:space="preserve">12. </w:t>
            </w:r>
          </w:p>
        </w:tc>
        <w:tc>
          <w:tcPr>
            <w:tcW w:w="1700"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rPr>
                <w:rFonts w:ascii="Times New Roman" w:hAnsi="Times New Roman"/>
                <w:sz w:val="24"/>
                <w:szCs w:val="24"/>
              </w:rPr>
            </w:pPr>
            <w:r>
              <w:rPr>
                <w:rFonts w:ascii="Times New Roman" w:hAnsi="Times New Roman"/>
                <w:sz w:val="24"/>
                <w:szCs w:val="24"/>
              </w:rPr>
              <w:t xml:space="preserve">29.06.2021 r. </w:t>
            </w:r>
          </w:p>
        </w:tc>
        <w:tc>
          <w:tcPr>
            <w:tcW w:w="3251"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Zakład Kominiarski Andrzej Ogłuszka</w:t>
            </w:r>
          </w:p>
        </w:tc>
        <w:tc>
          <w:tcPr>
            <w:tcW w:w="3485"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Okresowa Kontrola Przewodów Kominowych i podłączeń</w:t>
            </w:r>
          </w:p>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rPr>
              <w:t xml:space="preserve">w budynku.  </w:t>
            </w:r>
          </w:p>
        </w:tc>
      </w:tr>
      <w:tr>
        <w:trPr>
          <w:trHeight w:val="1" w:hRule="atLeast"/>
        </w:trPr>
        <w:tc>
          <w:tcPr>
            <w:tcW w:w="797" w:type="dxa"/>
            <w:tcBorders>
              <w:left w:val="single" w:sz="4" w:space="0" w:color="000000"/>
              <w:bottom w:val="single" w:sz="4" w:space="0" w:color="000000"/>
              <w:right w:val="single" w:sz="4" w:space="0" w:color="000000"/>
            </w:tcBorders>
            <w:shd w:color="000000" w:fill="FFFFFF" w:val="clear"/>
          </w:tcPr>
          <w:p>
            <w:pPr>
              <w:pStyle w:val="Normal"/>
              <w:spacing w:lineRule="exact" w:line="240" w:before="100" w:after="100"/>
              <w:ind w:left="0" w:right="0" w:hanging="0"/>
              <w:jc w:val="left"/>
              <w:rPr>
                <w:rFonts w:ascii="Times New Roman" w:hAnsi="Times New Roman"/>
                <w:sz w:val="24"/>
                <w:szCs w:val="24"/>
              </w:rPr>
            </w:pPr>
            <w:r>
              <w:rPr>
                <w:rFonts w:ascii="Times New Roman" w:hAnsi="Times New Roman"/>
                <w:sz w:val="24"/>
                <w:szCs w:val="24"/>
              </w:rPr>
              <w:t xml:space="preserve">13. </w:t>
            </w:r>
          </w:p>
        </w:tc>
        <w:tc>
          <w:tcPr>
            <w:tcW w:w="1700"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rPr>
                <w:rFonts w:ascii="Times New Roman" w:hAnsi="Times New Roman"/>
                <w:sz w:val="24"/>
                <w:szCs w:val="24"/>
              </w:rPr>
            </w:pPr>
            <w:r>
              <w:rPr>
                <w:rFonts w:ascii="Times New Roman" w:hAnsi="Times New Roman"/>
                <w:sz w:val="24"/>
                <w:szCs w:val="24"/>
              </w:rPr>
              <w:t xml:space="preserve">29.06.2021 r. </w:t>
            </w:r>
          </w:p>
        </w:tc>
        <w:tc>
          <w:tcPr>
            <w:tcW w:w="3251"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 xml:space="preserve">BMDPROJEKT Dariusz Filipczak </w:t>
            </w:r>
          </w:p>
        </w:tc>
        <w:tc>
          <w:tcPr>
            <w:tcW w:w="3485" w:type="dxa"/>
            <w:tcBorders>
              <w:left w:val="single" w:sz="4" w:space="0" w:color="000000"/>
              <w:bottom w:val="single" w:sz="4" w:space="0" w:color="000000"/>
              <w:right w:val="single" w:sz="4" w:space="0" w:color="000000"/>
            </w:tcBorders>
            <w:shd w:color="000000" w:fill="FFFFFF" w:val="clear"/>
          </w:tcPr>
          <w:p>
            <w:pPr>
              <w:pStyle w:val="ListParagraph"/>
              <w:spacing w:lineRule="auto" w:line="240" w:before="0" w:after="0"/>
              <w:ind w:left="0" w:hanging="0"/>
              <w:contextualSpacing/>
              <w:jc w:val="left"/>
              <w:rPr>
                <w:rFonts w:ascii="Times New Roman" w:hAnsi="Times New Roman"/>
                <w:sz w:val="24"/>
                <w:szCs w:val="24"/>
              </w:rPr>
            </w:pPr>
            <w:r>
              <w:rPr>
                <w:rFonts w:cs="Arial" w:ascii="Times New Roman" w:hAnsi="Times New Roman"/>
                <w:sz w:val="24"/>
                <w:szCs w:val="24"/>
              </w:rPr>
              <w:t xml:space="preserve">Okresowa  Roczna Kontrola Stanu Technicznego Budynku. </w:t>
            </w:r>
          </w:p>
        </w:tc>
      </w:tr>
    </w:tbl>
    <w:p>
      <w:pPr>
        <w:pStyle w:val="Normal"/>
        <w:spacing w:lineRule="exact" w:line="276" w:before="0" w:after="200"/>
        <w:ind w:left="0" w:right="0" w:hanging="0"/>
        <w:jc w:val="left"/>
        <w:rPr/>
      </w:pPr>
      <w:r>
        <w:rPr/>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pl-PL" w:eastAsia="zh-CN" w:bidi="hi-IN"/>
      </w:rPr>
    </w:rPrDefault>
    <w:pPrDefault>
      <w:pPr/>
    </w:pPrDefault>
  </w:docDefaults>
  <w:style w:type="paragraph" w:styleId="Normal">
    <w:name w:val="Normal"/>
    <w:qFormat/>
    <w:pPr>
      <w:widowControl w:val="false"/>
      <w:bidi w:val="0"/>
      <w:jc w:val="left"/>
    </w:pPr>
    <w:rPr>
      <w:rFonts w:ascii="Calibri" w:hAnsi="Calibri" w:eastAsia="NSimSun" w:cs="Lucida Sans"/>
      <w:color w:val="auto"/>
      <w:kern w:val="2"/>
      <w:sz w:val="22"/>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436</TotalTime>
  <Application>LibreOffice/6.2.3.2$Windows_x86 LibreOffice_project/aecc05fe267cc68dde00352a451aa867b3b546ac</Application>
  <Pages>2</Pages>
  <Words>264</Words>
  <Characters>1961</Characters>
  <CharactersWithSpaces>2402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2022-02-27T20:51:23Z</dcterms:modified>
  <cp:revision>5</cp:revision>
  <dc:subject/>
  <dc:title/>
</cp:coreProperties>
</file>